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114D3D50" w14:paraId="09528CB7" wp14:textId="77777777">
        <w:trPr>
          <w:trHeight w:val="80"/>
        </w:trPr>
        <w:tc>
          <w:tcPr>
            <w:tcW w:w="90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14D3D50" w14:paraId="5CDAF866" wp14:textId="77777777">
        <w:trPr>
          <w:trHeight w:val="600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115DB8C6">
            <w:pPr>
              <w:rPr>
                <w:color w:val="000000"/>
                <w:sz w:val="18"/>
                <w:szCs w:val="18"/>
                <w:lang w:val="tr-TR"/>
              </w:rPr>
            </w:pPr>
            <w:r w:rsidRPr="27AFB7B5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114D3D50" w14:paraId="02EB378F" wp14:textId="77777777">
        <w:trPr>
          <w:trHeight w:val="3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6A05A809" wp14:textId="0591EDF3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İç Hastalıkları Hemşireliği </w:t>
            </w:r>
            <w:r w:rsidRPr="27AFB7B5" w:rsidR="3380EA90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5A39BBE3" wp14:textId="0095029C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509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41C8F396" wp14:textId="5BEDE896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72A3D3EC" wp14:textId="05FFF9EF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0D0B940D" wp14:textId="0EA9467C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0E27B00A" wp14:textId="5981146F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60061E4C" wp14:textId="4D8A9F96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7AFB7B5" w:rsidRDefault="00615A81" w14:paraId="44EAFD9C" wp14:textId="4DC62B28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7AFB7B5" w:rsidR="3380EA90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114D3D50" w14:paraId="4B9C5200" wp14:textId="77777777">
        <w:trPr>
          <w:trHeight w:val="3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06EE88C7">
            <w:pPr>
              <w:rPr>
                <w:color w:val="000000"/>
                <w:sz w:val="18"/>
                <w:szCs w:val="18"/>
                <w:lang w:val="tr-TR"/>
              </w:rPr>
            </w:pPr>
            <w:r w:rsidRPr="622F7B29" w:rsidR="0A478368">
              <w:rPr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114D3D50" w14:paraId="3E620334" wp14:textId="77777777">
        <w:trPr>
          <w:trHeight w:val="3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62A45FDA">
            <w:pPr>
              <w:rPr>
                <w:color w:val="000000"/>
                <w:sz w:val="18"/>
                <w:szCs w:val="18"/>
                <w:lang w:val="tr-TR"/>
              </w:rPr>
            </w:pPr>
            <w:r w:rsidRPr="622F7B29" w:rsidR="67EFBA6D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114D3D50" w14:paraId="44C604E6" wp14:textId="77777777">
        <w:trPr>
          <w:trHeight w:val="3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14D3D50" w:rsidRDefault="00615A81" w14:paraId="423711EE" wp14:textId="06A1A08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14D3D50" w:rsidR="26587F6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 Programı</w:t>
            </w:r>
          </w:p>
          <w:p w:rsidRPr="00EC3060" w:rsidR="00615A81" w:rsidP="001866A0" w:rsidRDefault="00615A81" w14:paraId="3656B9AB" wp14:textId="413092A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14D3D50" w14:paraId="2E9D8D8A" wp14:textId="77777777">
        <w:trPr>
          <w:trHeight w:val="3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309D5EC0">
            <w:pPr>
              <w:rPr>
                <w:color w:val="000000"/>
                <w:sz w:val="18"/>
                <w:szCs w:val="18"/>
                <w:lang w:val="tr-TR"/>
              </w:rPr>
            </w:pPr>
            <w:r w:rsidRPr="622F7B29" w:rsidR="44BFC960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114D3D50" w14:paraId="10452EF2" wp14:textId="77777777">
        <w:trPr>
          <w:trHeight w:val="60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5C6053CB">
            <w:pPr>
              <w:rPr>
                <w:color w:val="000000"/>
                <w:sz w:val="18"/>
                <w:szCs w:val="18"/>
                <w:lang w:val="tr-TR"/>
              </w:rPr>
            </w:pPr>
            <w:r w:rsidRPr="622F7B29" w:rsidR="6A1CCE4C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114D3D50" w14:paraId="4D6CC93C" wp14:textId="77777777">
        <w:trPr>
          <w:trHeight w:val="375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2F7B29" w:rsidRDefault="00615A81" w14:paraId="54AAE25D" wp14:textId="46AC593D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22F7B29" w:rsidR="701E5D15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Bu dersin amacı, İç Hastalıkları </w:t>
            </w:r>
            <w:r w:rsidRPr="622F7B29" w:rsidR="701E5D15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Hemşireliği’nin</w:t>
            </w:r>
            <w:r w:rsidRPr="622F7B29" w:rsidR="701E5D15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temel kavramları ve akut/kronik hastalığa sahip bireylere verilen hemşirelik bakımı konularında bilgi sahibi olmaktır.</w:t>
            </w:r>
          </w:p>
          <w:p w:rsidRPr="00EC3060" w:rsidR="00615A81" w:rsidP="001866A0" w:rsidRDefault="00615A81" w14:paraId="53128261" wp14:textId="0E8F4FE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14D3D50" w14:paraId="7A66E783" wp14:textId="77777777">
        <w:trPr>
          <w:trHeight w:val="39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2F7B29" w:rsidRDefault="00615A81" w14:paraId="62486C05" wp14:textId="28853FB5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22F7B29" w:rsidR="4D448B7A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İç Hastalıkları Hemşireliğinde Temel Kavramlar, Kardiyovasküler Sistem Hastalıkları, Solunum Sistemi Hastalıkları, Üriner Sistem Hastalıkları, </w:t>
            </w:r>
            <w:r w:rsidRPr="622F7B29" w:rsidR="4D448B7A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Gastrointestinal</w:t>
            </w:r>
            <w:r w:rsidRPr="622F7B29" w:rsidR="4D448B7A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Sistem Hastalıkları, Kan Hastalıkları, Bağışıklık Sistemi Hastalıkları, Endokrin Sistem Hastalıkları, Metabolizma Hastalıkları, Eklem Bağ Dokusu Hastalıkları, Sinir Sistemi Hastalıkları, Deri Hastalıkları, Yaşlı Sağlığı.</w:t>
            </w:r>
          </w:p>
        </w:tc>
      </w:tr>
      <w:tr xmlns:wp14="http://schemas.microsoft.com/office/word/2010/wordml" w:rsidRPr="00EC3060" w:rsidR="00615A81" w:rsidTr="114D3D50" w14:paraId="347B0BED" wp14:textId="77777777">
        <w:trPr>
          <w:trHeight w:val="885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2374BFB0" wp14:textId="48FFBB8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622F7B29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Ön Koşulları (var </w:t>
            </w:r>
            <w:r w:rsidRPr="622F7B29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ise)</w:t>
            </w:r>
            <w:r w:rsidRPr="622F7B29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622F7B29" w:rsidR="5A0261FC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  <w:t xml:space="preserve"> </w:t>
            </w:r>
            <w:r w:rsidRPr="622F7B29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2F7B29" w:rsidRDefault="00615A81" w14:paraId="4101652C" wp14:textId="3F43F49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622F7B29" w:rsidR="10E39416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114D3D50" w14:paraId="5B907817" wp14:textId="77777777">
        <w:trPr>
          <w:trHeight w:val="885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622F7B29" w:rsidTr="622F7B29" w14:paraId="3F50A786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622F7B29" w:rsidP="622F7B29" w:rsidRDefault="622F7B29" w14:paraId="75BE96A0" w14:textId="5CD2DF98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</w:pP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1-İç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Hastalıkları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Hemşireliği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uzmanlık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alanına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ilişkin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temel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kavramları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tanımlar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.</w:t>
                  </w:r>
                </w:p>
                <w:p w:rsidR="622F7B29" w:rsidP="622F7B29" w:rsidRDefault="622F7B29" w14:paraId="0D25DF64" w14:textId="67D02CCD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</w:pP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2-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Akut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/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kronik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hastalıklara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yönelik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temel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kavramları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tanımlar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.</w:t>
                  </w:r>
                </w:p>
              </w:tc>
            </w:tr>
          </w:tbl>
          <w:p w:rsidRPr="00EC3060" w:rsidR="00615A81" w:rsidP="622F7B29" w:rsidRDefault="00615A81" w14:paraId="4B99056E" wp14:textId="560AC89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22F7B29" w:rsidR="5D7F9284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3- Akut/kronik hastalıklara yönelik hemşirelik bakımına yönelik kanıt temelli yaklaşımları ifade eder.</w:t>
            </w:r>
          </w:p>
        </w:tc>
      </w:tr>
      <w:tr xmlns:wp14="http://schemas.microsoft.com/office/word/2010/wordml" w:rsidRPr="00EC3060" w:rsidR="00615A81" w:rsidTr="114D3D50" w14:paraId="6D1803C6" wp14:textId="77777777">
        <w:trPr>
          <w:trHeight w:val="885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2F7B29" w:rsidRDefault="00615A81" w14:paraId="1299C43A" wp14:textId="0D5BA78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622F7B29" w:rsidR="2E56E125">
              <w:rPr>
                <w:color w:val="000000" w:themeColor="text1" w:themeTint="FF" w:themeShade="FF"/>
                <w:sz w:val="18"/>
                <w:szCs w:val="18"/>
                <w:lang w:val="tr-TR"/>
              </w:rPr>
              <w:t>Anlatım, Soru-Yanıt, Tartışma</w:t>
            </w:r>
          </w:p>
        </w:tc>
      </w:tr>
      <w:tr xmlns:wp14="http://schemas.microsoft.com/office/word/2010/wordml" w:rsidRPr="00EC3060" w:rsidR="00615A81" w:rsidTr="114D3D50" w14:paraId="0B973619" wp14:textId="77777777">
        <w:trPr>
          <w:trHeight w:val="78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14D3D50" w14:paraId="78F9EEF7" wp14:textId="77777777">
        <w:trPr>
          <w:trHeight w:val="78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14D3D50" w14:paraId="4D159CB8" wp14:textId="77777777">
        <w:trPr>
          <w:trHeight w:val="780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312F8D4">
            <w:pPr>
              <w:rPr>
                <w:color w:val="000000"/>
                <w:sz w:val="18"/>
                <w:szCs w:val="18"/>
                <w:lang w:val="tr-TR"/>
              </w:rPr>
            </w:pPr>
            <w:r w:rsidRPr="622F7B29" w:rsidR="7629DC41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622F7B29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874"/>
            </w:tblGrid>
            <w:tr w:rsidR="622F7B29" w:rsidTr="622F7B29" w14:paraId="47FED126">
              <w:trPr>
                <w:trHeight w:val="300"/>
              </w:trPr>
              <w:tc>
                <w:tcPr>
                  <w:tcW w:w="6874" w:type="dxa"/>
                  <w:tcMar>
                    <w:left w:w="141" w:type="dxa"/>
                    <w:right w:w="141" w:type="dxa"/>
                  </w:tcMar>
                  <w:vAlign w:val="top"/>
                </w:tcPr>
                <w:p w:rsidR="622F7B29" w:rsidP="622F7B29" w:rsidRDefault="622F7B29" w14:paraId="4194D055" w14:textId="04EA41B7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</w:pP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-Akdemir N, Birol L (2003). İç Hastalıkları ve Hemşirelik Bakımı. Vehbi Koç Vakfı SANERC Yayın NO:2. İstanbul. </w:t>
                  </w:r>
                </w:p>
                <w:p w:rsidR="622F7B29" w:rsidP="622F7B29" w:rsidRDefault="622F7B29" w14:paraId="6FF54D14" w14:textId="1F2653A4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</w:pP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-Kaptan G,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Dedeli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Ö (2012).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Teoriden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Uygulamaya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Temel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İç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Hastalıkları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Hemşireliği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Kavram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ve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Kuramlar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İstanbul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Tıp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Kitabevi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İstanbul. </w:t>
                  </w:r>
                </w:p>
                <w:p w:rsidR="622F7B29" w:rsidP="622F7B29" w:rsidRDefault="622F7B29" w14:paraId="3CFE33C6" w14:textId="0129CB37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</w:pP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-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Karadakovan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A., Eti Aslan F. (2010).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Dahili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ve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Cerrahi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Hastalıklarda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Bakım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Nobel 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Kitabevi</w:t>
                  </w:r>
                  <w:r w:rsidRPr="622F7B29" w:rsidR="622F7B29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Adana. </w:t>
                  </w:r>
                </w:p>
              </w:tc>
            </w:tr>
          </w:tbl>
          <w:p w:rsidRPr="0023660D" w:rsidR="00615A81" w:rsidP="622F7B29" w:rsidRDefault="00615A81" w14:paraId="2946DB82" wp14:textId="203BC60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622F7B29" w:rsidR="2C147CC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  <w:r w:rsidRPr="622F7B29" w:rsidR="2C147CC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Ovayolu</w:t>
            </w:r>
            <w:r w:rsidRPr="622F7B29" w:rsidR="2C147CC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N, </w:t>
            </w:r>
            <w:r w:rsidRPr="622F7B29" w:rsidR="2C147CC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Ovayolu</w:t>
            </w:r>
            <w:r w:rsidRPr="622F7B29" w:rsidR="2C147CC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Ö (2017). Temel İç Hastalıkları Hemşireliği ve Farklı Boyutlarıyla Kronik Hastalıklar. Çukurova Nobel Tıp Kitabevi. Adana.</w:t>
            </w:r>
          </w:p>
          <w:p w:rsidRPr="0023660D" w:rsidR="00615A81" w:rsidP="0023660D" w:rsidRDefault="00615A81" w14:paraId="5997CC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622F7B29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622F7B29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08AF1DCA" w14:textId="192248B1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Dersin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tanıtımı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ve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İç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Hemşireliğinde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Temel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Kavramlar</w:t>
            </w:r>
          </w:p>
        </w:tc>
      </w:tr>
      <w:tr xmlns:wp14="http://schemas.microsoft.com/office/word/2010/wordml" w:rsidRPr="00B013C7" w:rsidR="00615A81" w:rsidTr="622F7B29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15AC5D8A" w14:textId="2EC67B74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İç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Hemşireliğinde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Temel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Kavramlar</w:t>
            </w:r>
          </w:p>
        </w:tc>
      </w:tr>
      <w:tr xmlns:wp14="http://schemas.microsoft.com/office/word/2010/wordml" w:rsidRPr="00B013C7" w:rsidR="00615A81" w:rsidTr="622F7B29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5FFB34A6" w14:textId="61CE60FB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Kardiyovasküler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Sistem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1B1EF283" w14:textId="5A35FDB6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Solunum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4F2C0C6F" w14:textId="10F233DC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Üriner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Sistem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7B7ECC4E" w14:textId="180FD11C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Gastrointestinal Sistem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0BB97DE7" w14:textId="498EEC08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Kan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2AC0E793" w14:textId="40DA112A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Bağışıklık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64301F50" w14:textId="38302B1D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Endokrin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Sistem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2BB046A2" w14:textId="63A38099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Metabolizma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54383BDD" w14:textId="63925145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Eklem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Bağ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Dokusu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1D1E6916" w14:textId="71994A30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Sinir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3818158D" w14:textId="2B95EB58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Deri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Hastalıkları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622F7B29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2F7B29" w:rsidP="622F7B29" w:rsidRDefault="622F7B29" w14:paraId="05196FC2" w14:textId="75F0B9F9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Yaşlı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  <w:lang w:val="en-US"/>
              </w:rPr>
              <w:t>Sağlığı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27AFB7B5" w:rsidRDefault="00615A81" w14:paraId="5630AD66" wp14:textId="21941EC4">
      <w:pPr>
        <w:pStyle w:val="Normal"/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622F7B29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622F7B29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50FB213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2F7B29" w:rsidR="08F8BA9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675772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2F7B29" w:rsidR="08F8BA9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622F7B29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2F7B29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2F7B29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2F7B29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2F7B29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2F7B29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14B793A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2F7B29" w:rsidR="0FC7241B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1164D87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2F7B29" w:rsidR="0FC7241B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622F7B29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622F7B29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622F7B29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622F7B29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6F800CD" w14:textId="78C948E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463F81E3" w14:textId="182A6B2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74584942" w14:textId="78EE8FD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42</w:t>
            </w:r>
          </w:p>
        </w:tc>
      </w:tr>
      <w:tr xmlns:wp14="http://schemas.microsoft.com/office/word/2010/wordml" w:rsidRPr="00B013C7" w:rsidR="00615A81" w:rsidTr="622F7B29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401976F" w14:textId="7191B38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C670A47" w14:textId="40A7B6C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F6CE9AB" w14:textId="2FEF9FF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112</w:t>
            </w:r>
          </w:p>
        </w:tc>
      </w:tr>
      <w:tr xmlns:wp14="http://schemas.microsoft.com/office/word/2010/wordml" w:rsidRPr="00B013C7" w:rsidR="00615A81" w:rsidTr="622F7B29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E9406EE" w14:textId="7D22915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0687847" w14:textId="3A431C9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5AAF0DB" w14:textId="65C4264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622F7B29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FBC7A8D" w14:textId="0E43189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BB41907" w14:textId="758112D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D575212" w14:textId="1E64D14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622F7B29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D586A3C" w14:textId="287C291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C94145B" w14:textId="4A5C3AB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36ADBEBD" w14:textId="47FE4CC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622F7B29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4C4776A2" w14:textId="6F36192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B8F40CA" w14:textId="380A155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11859E8" w14:textId="47A01F82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622F7B29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5C5DFAE" w14:textId="649E519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3B49F431" w14:textId="3E5EE64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F5BEB21" w14:textId="79F8B41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622F7B29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63B5CFF" w14:textId="2C80336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3CD5ED3" w14:textId="0E67312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F189719" w14:textId="2C99C59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622F7B29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2F7B29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622F7B2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2F7B2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BC67879" w14:textId="774C205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34A4BFF2" w14:textId="110CB24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47DF012E" w14:textId="3EF23B1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</w:tr>
      <w:tr xmlns:wp14="http://schemas.microsoft.com/office/word/2010/wordml" w:rsidRPr="00B013C7" w:rsidR="00615A81" w:rsidTr="622F7B29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DB4366D" w14:textId="4C58F5D7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A26CF01" w14:textId="5EE84B4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A0F5CC3" w14:textId="6D65F03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224</w:t>
            </w:r>
          </w:p>
        </w:tc>
      </w:tr>
      <w:tr xmlns:wp14="http://schemas.microsoft.com/office/word/2010/wordml" w:rsidRPr="00B013C7" w:rsidR="00615A81" w:rsidTr="622F7B29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4C4B4531" w14:textId="2110937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D873FF2" w14:textId="6258274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89357CB" w14:textId="5728F00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7,5</w:t>
            </w:r>
          </w:p>
        </w:tc>
      </w:tr>
      <w:tr xmlns:wp14="http://schemas.microsoft.com/office/word/2010/wordml" w:rsidRPr="00B013C7" w:rsidR="00615A81" w:rsidTr="622F7B29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622F7B29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622F7B29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622F7B29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3BB26D1" w14:textId="360145B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44AEBF52" w14:textId="241D19D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5966C735" w14:textId="3D633F2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16BB0F5" w14:textId="0EC4D84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78272FA" w14:textId="4464C54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69965B3" w14:textId="0ECFB00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2F7B29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63FDCC56" w14:textId="328D2960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38D522E9" w14:textId="48FC2C9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9BD3EAB" w14:textId="6F5A3B8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79305DD8" w14:textId="2FAF9DF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ADE581B" w14:textId="2A3B1C50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9196BE2" w14:textId="273CFBF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2F7B29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01B77FF2" w14:textId="2FA8C4B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2EAF0BDF" w14:textId="3077082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7B056068" w14:textId="5F9E3EE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7B06C5E3" w14:textId="3E7E59B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115AA158" w14:textId="0F3C814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2F7B29" w:rsidP="622F7B29" w:rsidRDefault="622F7B29" w14:paraId="7901537C" w14:textId="75F81EA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2F7B29" w:rsidR="622F7B2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2F7B29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2F7B29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622F7B29" w:rsidRDefault="008200DD" w14:paraId="0615B84B" wp14:textId="2A1AEC19">
      <w:pPr>
        <w:pStyle w:val="Normal"/>
        <w:ind w:left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08200DD">
        <w:rPr>
          <w:rFonts w:ascii="Times New Roman" w:hAnsi="Times New Roman" w:eastAsia="Times New Roman" w:cs="Times New Roman"/>
          <w:b w:val="1"/>
          <w:bCs w:val="1"/>
        </w:rPr>
        <w:t>1.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Hemşirelik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kuramsal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bilgileri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eleştirel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bakış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açısıyla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disiplinin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gelişimine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yönelik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çıkarımlarda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bulunur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622F7B29" w:rsidRDefault="008200DD" w14:paraId="2532F724" wp14:textId="15ABEF40">
      <w:pPr>
        <w:pStyle w:val="Normal"/>
        <w:ind w:left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2CC0A5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2.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Alana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özgü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problemi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yöntemlerle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tanımlar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uygun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araştırma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sürecini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planlar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yürütür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elde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ettiği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bulguları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zeminde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yorumlar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622F7B29" w:rsidRDefault="008200DD" w14:paraId="30E2C3FE" wp14:textId="2CE344BA">
      <w:pPr>
        <w:pStyle w:val="Normal"/>
        <w:spacing w:before="0" w:beforeAutospacing="off" w:after="0" w:afterAutospacing="off" w:line="276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2CC0A5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3.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Karmaşık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belirsiz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klinik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durumlarda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doğrultusunda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karar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verir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uygulamaları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mesleki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etik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ilkeler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çerçevesinde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yönetir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622F7B29" w:rsidRDefault="008200DD" w14:paraId="16CE8FE9" wp14:textId="05E6F6BA">
      <w:pPr>
        <w:pStyle w:val="Normal"/>
        <w:spacing w:before="0" w:beforeAutospacing="off" w:after="0" w:afterAutospacing="off" w:line="276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2CC0A5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4.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Sağlık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hizmetlerinde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birey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aile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toplumun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ihtiyaçlarını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analiz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ederek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özgün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yaklaşımları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geliştirir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622F7B29" w:rsidRDefault="008200DD" w14:paraId="3119E55B" wp14:textId="4201D169">
      <w:pPr>
        <w:pStyle w:val="Normal"/>
        <w:spacing w:before="0" w:beforeAutospacing="off" w:after="0" w:afterAutospacing="off" w:line="276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2CC0A5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5.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Disiplin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içi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disiplinler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arası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ekiplerde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liderlik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danışmanlık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eğitici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roller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üstlenir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;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iş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birliğine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dayalı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stratejiler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geliştirir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622F7B29" w:rsidRDefault="008200DD" w14:paraId="1BD0DB04" wp14:textId="395D5BE5">
      <w:pPr>
        <w:pStyle w:val="Normal"/>
        <w:spacing w:before="0" w:beforeAutospacing="off" w:after="0" w:afterAutospacing="off" w:line="276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22F7B29" w:rsidR="02CC0A5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6.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Yabancı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dildeki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yayınları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takip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ederek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güncel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gelişmeleri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profesyonel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uygulamalarına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yansıtır</w:t>
      </w:r>
      <w:r w:rsidRPr="622F7B29" w:rsidR="02CC0A59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RDefault="008200DD" w14:paraId="0135CBF0" wp14:textId="2247AB53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2FDBEED">
      <w:pPr>
        <w:rPr>
          <w:b w:val="1"/>
          <w:bCs w:val="1"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1c16a79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ba7b99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2CC0A59"/>
    <w:rsid w:val="073ADC7B"/>
    <w:rsid w:val="08F8BA90"/>
    <w:rsid w:val="0A478368"/>
    <w:rsid w:val="0EEC6A0B"/>
    <w:rsid w:val="0FC7241B"/>
    <w:rsid w:val="10E39416"/>
    <w:rsid w:val="114D3D50"/>
    <w:rsid w:val="1904D260"/>
    <w:rsid w:val="1C28728D"/>
    <w:rsid w:val="1F255B4E"/>
    <w:rsid w:val="26587F69"/>
    <w:rsid w:val="27AFB7B5"/>
    <w:rsid w:val="2C147CCB"/>
    <w:rsid w:val="2C6D8F5C"/>
    <w:rsid w:val="2C6D8F5C"/>
    <w:rsid w:val="2E56E125"/>
    <w:rsid w:val="3380EA90"/>
    <w:rsid w:val="39378677"/>
    <w:rsid w:val="3AA412FF"/>
    <w:rsid w:val="3BBDA67F"/>
    <w:rsid w:val="4237DE2A"/>
    <w:rsid w:val="44BFC960"/>
    <w:rsid w:val="491ED05A"/>
    <w:rsid w:val="4D448B7A"/>
    <w:rsid w:val="4DDAC884"/>
    <w:rsid w:val="5A0261FC"/>
    <w:rsid w:val="5D7F9284"/>
    <w:rsid w:val="622F7B29"/>
    <w:rsid w:val="67EFBA6D"/>
    <w:rsid w:val="69BF3837"/>
    <w:rsid w:val="6A1CCE4C"/>
    <w:rsid w:val="6FBCCEF2"/>
    <w:rsid w:val="701E5D15"/>
    <w:rsid w:val="7629DC41"/>
    <w:rsid w:val="76D54819"/>
    <w:rsid w:val="786BB129"/>
    <w:rsid w:val="7A83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622F7B29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622F7B2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c2ebbdce5e264e9a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2025-09-01T07:12:50.0925472Z</dcterms:modified>
</coreProperties>
</file>